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B969E4" w:rsidRDefault="00B969E4">
      <w:pPr>
        <w:rPr>
          <w:b/>
          <w:bCs/>
          <w:sz w:val="44"/>
          <w:szCs w:val="44"/>
        </w:rPr>
      </w:pPr>
      <w:r w:rsidRPr="00D93BB3">
        <w:rPr>
          <w:b/>
          <w:bCs/>
          <w:sz w:val="36"/>
          <w:szCs w:val="36"/>
          <w:rtl/>
        </w:rPr>
        <w:t>ازمایش بر روی مایع منی به منظور تشخیص علت نازایی در مردان مورد استفاده قرار می گیرد</w:t>
      </w:r>
      <w:r w:rsidRPr="00D93BB3">
        <w:rPr>
          <w:b/>
          <w:bCs/>
          <w:sz w:val="36"/>
          <w:szCs w:val="36"/>
        </w:rPr>
        <w:t xml:space="preserve"> .</w:t>
      </w:r>
      <w:r w:rsidRPr="00D93BB3">
        <w:rPr>
          <w:b/>
          <w:bCs/>
          <w:sz w:val="36"/>
          <w:szCs w:val="36"/>
        </w:rPr>
        <w:br/>
      </w:r>
      <w:r w:rsidRPr="00D93BB3">
        <w:rPr>
          <w:b/>
          <w:bCs/>
          <w:sz w:val="36"/>
          <w:szCs w:val="36"/>
          <w:rtl/>
        </w:rPr>
        <w:t>نمونه باید ترجیحا" در آزمایشگاه تهیه شود ، در غیر این صورت باید آن را در مدت کمتر از نیم تا یک ساعت به آزمایشگاه تحویل داد . درهنگام تحویل نمونه به ازمایشگاهزمان دقیق جمع آوری آن را به مسئول پذیرش اعلام نمائید</w:t>
      </w:r>
      <w:r w:rsidRPr="00D93BB3">
        <w:rPr>
          <w:b/>
          <w:bCs/>
          <w:sz w:val="36"/>
          <w:szCs w:val="36"/>
        </w:rPr>
        <w:t xml:space="preserve">. </w:t>
      </w:r>
      <w:r w:rsidRPr="00D93BB3">
        <w:rPr>
          <w:b/>
          <w:bCs/>
          <w:sz w:val="36"/>
          <w:szCs w:val="36"/>
        </w:rPr>
        <w:br/>
      </w:r>
      <w:r w:rsidRPr="00D93BB3">
        <w:rPr>
          <w:b/>
          <w:bCs/>
          <w:sz w:val="36"/>
          <w:szCs w:val="36"/>
          <w:rtl/>
        </w:rPr>
        <w:t>نمونه باید پس از ۳ تا ۵ روز پرهیز از نزدیکی یا انزال تهیه شود و نمونه هایی که پیش از دو روز یا پس از هفت روز از آخرین نزدیکی جمع آوری می شود برای انجام آزمایش مناسب نیست</w:t>
      </w:r>
      <w:r w:rsidRPr="00D93BB3">
        <w:rPr>
          <w:b/>
          <w:bCs/>
          <w:sz w:val="36"/>
          <w:szCs w:val="36"/>
        </w:rPr>
        <w:t>.</w:t>
      </w:r>
      <w:r w:rsidRPr="00D93BB3">
        <w:rPr>
          <w:b/>
          <w:bCs/>
          <w:sz w:val="36"/>
          <w:szCs w:val="36"/>
        </w:rPr>
        <w:br/>
      </w:r>
      <w:r w:rsidRPr="00D93BB3">
        <w:rPr>
          <w:b/>
          <w:bCs/>
          <w:sz w:val="36"/>
          <w:szCs w:val="36"/>
          <w:rtl/>
        </w:rPr>
        <w:t>وجود تب در خلال ۳ روز پیش از انجام آزمایش ، نتیجه را تحت تاثیر قرار می دهد . بهترین نمونه منی نمونه ای است که از طریق تحریک مصنوعی تهیه شده و در ظرف مخصوصی که از طرف آزمایشگاه در اختیار شما قرار داده شده جمع آوری می گردد</w:t>
      </w:r>
      <w:r w:rsidRPr="00D93BB3">
        <w:rPr>
          <w:b/>
          <w:bCs/>
          <w:sz w:val="36"/>
          <w:szCs w:val="36"/>
        </w:rPr>
        <w:t>.</w:t>
      </w:r>
      <w:r w:rsidRPr="00D93BB3">
        <w:rPr>
          <w:b/>
          <w:bCs/>
          <w:sz w:val="36"/>
          <w:szCs w:val="36"/>
        </w:rPr>
        <w:br/>
      </w:r>
      <w:r w:rsidRPr="00D93BB3">
        <w:rPr>
          <w:b/>
          <w:bCs/>
          <w:sz w:val="36"/>
          <w:szCs w:val="36"/>
          <w:rtl/>
        </w:rPr>
        <w:t>نمونه جمع آوری شده توسط گاندوم برای آزمایش مناسب نیست</w:t>
      </w:r>
      <w:r w:rsidRPr="00D93BB3">
        <w:rPr>
          <w:b/>
          <w:bCs/>
          <w:sz w:val="36"/>
          <w:szCs w:val="36"/>
        </w:rPr>
        <w:t xml:space="preserve">. </w:t>
      </w:r>
      <w:r w:rsidRPr="00D93BB3">
        <w:rPr>
          <w:b/>
          <w:bCs/>
          <w:sz w:val="36"/>
          <w:szCs w:val="36"/>
        </w:rPr>
        <w:br/>
      </w:r>
      <w:r w:rsidRPr="00D93BB3">
        <w:rPr>
          <w:b/>
          <w:bCs/>
          <w:sz w:val="36"/>
          <w:szCs w:val="36"/>
          <w:rtl/>
        </w:rPr>
        <w:t>باید دقت شود که تمام نمونه منی در ظرف مخصوص ریخته شود زیرا در غیر این صورت باعث به دست آمدن نتیجه غیر واقعی خواهد شد</w:t>
      </w:r>
      <w:r w:rsidRPr="00D93BB3">
        <w:rPr>
          <w:b/>
          <w:bCs/>
          <w:sz w:val="36"/>
          <w:szCs w:val="36"/>
        </w:rPr>
        <w:t xml:space="preserve">. </w:t>
      </w:r>
      <w:r w:rsidRPr="00D93BB3">
        <w:rPr>
          <w:b/>
          <w:bCs/>
          <w:sz w:val="36"/>
          <w:szCs w:val="36"/>
        </w:rPr>
        <w:br/>
      </w:r>
      <w:r w:rsidRPr="00D93BB3">
        <w:rPr>
          <w:b/>
          <w:bCs/>
          <w:sz w:val="36"/>
          <w:szCs w:val="36"/>
          <w:rtl/>
        </w:rPr>
        <w:t>قبل از ریختن نمونه به داخل ظرف بهتر است با در دست گرفتن ظرف، دمای آن را به حدود ۳۷ درجه سانتی گراد ( درجه حرارت بدن ) برسانید</w:t>
      </w:r>
      <w:r w:rsidRPr="00D93BB3">
        <w:rPr>
          <w:b/>
          <w:bCs/>
          <w:sz w:val="36"/>
          <w:szCs w:val="36"/>
        </w:rPr>
        <w:t xml:space="preserve">. </w:t>
      </w:r>
      <w:r w:rsidRPr="00D93BB3">
        <w:rPr>
          <w:b/>
          <w:bCs/>
          <w:sz w:val="36"/>
          <w:szCs w:val="36"/>
        </w:rPr>
        <w:br/>
      </w:r>
      <w:r w:rsidRPr="00D93BB3">
        <w:rPr>
          <w:b/>
          <w:bCs/>
          <w:sz w:val="36"/>
          <w:szCs w:val="36"/>
          <w:rtl/>
        </w:rPr>
        <w:t>از قراردادن نمونه در حرارت های کمتر از ۳۰-۳۷ درجه و بالاتر از ۴۰ درجه سانتی گراد خودداری نموده و سعی کنید تا زمان تحویل نمونه به آزمایشگاه آن را در دمای نزدیک به حرارت بدن ( ۳۷ درجه سانتی گراد ) نگهداری کنید</w:t>
      </w:r>
      <w:r w:rsidRPr="00D93BB3">
        <w:rPr>
          <w:b/>
          <w:bCs/>
          <w:sz w:val="36"/>
          <w:szCs w:val="36"/>
        </w:rPr>
        <w:t xml:space="preserve"> </w:t>
      </w:r>
      <w:r w:rsidRPr="00B969E4">
        <w:rPr>
          <w:b/>
          <w:bCs/>
          <w:sz w:val="44"/>
          <w:szCs w:val="44"/>
        </w:rPr>
        <w:t>.</w:t>
      </w:r>
    </w:p>
    <w:sectPr w:rsidR="00C15DCB" w:rsidRPr="00B969E4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969E4"/>
    <w:rsid w:val="000C21E3"/>
    <w:rsid w:val="003F6254"/>
    <w:rsid w:val="005A5F09"/>
    <w:rsid w:val="00671C3D"/>
    <w:rsid w:val="0069425E"/>
    <w:rsid w:val="007267B3"/>
    <w:rsid w:val="00B969E4"/>
    <w:rsid w:val="00C05A3B"/>
    <w:rsid w:val="00D40278"/>
    <w:rsid w:val="00D9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2</cp:revision>
  <dcterms:created xsi:type="dcterms:W3CDTF">2021-09-05T09:56:00Z</dcterms:created>
  <dcterms:modified xsi:type="dcterms:W3CDTF">2021-09-07T09:18:00Z</dcterms:modified>
</cp:coreProperties>
</file>